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148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Roberto Machado (Serralheiro), pelo seu falecimento.</w:t>
      </w:r>
      <w:r w:rsidR="003F281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José Roberto Machado</w:t>
      </w:r>
      <w:r w:rsidR="003F2810">
        <w:t>. F</w:t>
      </w:r>
      <w:r>
        <w:t>oi um profissional dedicado e comprometido com seus clientes. Bom amigo e parceiro de todos que tiveram o prazer de cruzar seu caminho. Certamente uma perda muito grande para seus familiares, amigos e clientes.</w:t>
      </w:r>
      <w:r w:rsidR="006A6283">
        <w:t xml:space="preserve"> </w:t>
      </w:r>
      <w:r>
        <w:t>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30 de Maio de 2017.</w:t>
      </w: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177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15" w:rsidRDefault="005E3F15" w:rsidP="00AF3CC4">
      <w:r>
        <w:separator/>
      </w:r>
    </w:p>
  </w:endnote>
  <w:endnote w:type="continuationSeparator" w:id="0">
    <w:p w:rsidR="005E3F15" w:rsidRDefault="005E3F15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0261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E3F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E3F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E3F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E3F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15" w:rsidRDefault="005E3F15" w:rsidP="00AF3CC4">
      <w:r>
        <w:separator/>
      </w:r>
    </w:p>
  </w:footnote>
  <w:footnote w:type="continuationSeparator" w:id="0">
    <w:p w:rsidR="005E3F15" w:rsidRDefault="005E3F15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E3F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0261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261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E3F1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E3F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E3F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004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810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15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6283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261B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0EB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C9A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2017-05-25T19:25:00Z</dcterms:created>
  <dcterms:modified xsi:type="dcterms:W3CDTF">2017-05-30T16:11:00Z</dcterms:modified>
</cp:coreProperties>
</file>