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154 / 2017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à Companhia Energética de Minas Gerais – CEMIG, na pessoa do seu Diretor-Presidente, Sr. Bernardo Afonso Salomão de Alvarenga, pelos 65 anos de sua fundação.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 xml:space="preserve">O Poder Legislativo Municipal demonstra sincero reconhecimento à Companhia Energética de Minas Gerais – CEMIG – pelos 65 anos desde sua fundação levando energia elétrica às casas dos mineiros, tanto na cidade como na zona rural, à indústria e à agricultura. Parabenizamos todos os funcionários e colaboradores </w:t>
      </w:r>
      <w:r w:rsidR="00D81634">
        <w:t xml:space="preserve">da </w:t>
      </w:r>
      <w:r>
        <w:t>Companhia Energética de Minas Gerais – CEMIG.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30 de Maio de 2017.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D81634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ADE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634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2017-01-09T18:15:00Z</cp:lastPrinted>
  <dcterms:created xsi:type="dcterms:W3CDTF">2017-01-04T18:13:00Z</dcterms:created>
  <dcterms:modified xsi:type="dcterms:W3CDTF">2017-05-29T19:39:00Z</dcterms:modified>
</cp:coreProperties>
</file>