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289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professora Silvânia Dantas Silva Fonseca pela participação no encerramento da Estação Cultural, ocorrido no último dia 07 às 19h.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à tão brilhante professora que coordenou a “Oficina Visual” da Escola Municipal Santo Antônio para apresentação no encerramento da Estação Cultural.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12 de Novembro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