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291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Silvânia Dantas Silva Fonseca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“Oficina Visual” da Escola Municipal Professora Isabel Coutinho Galvão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