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340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ao Sr. Durvalino Cardoso Pinto, funcionário municipal, concursado há mais de 21 anos.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Esta Casa reconhece e parabeniza através dessa Moção o Sr.  Durvalino Cardoso Pinto, pela seriedade com que vem desenvolvendo  seu trabalho perante a sociedade  pouso-alegrense, nas funções de Guarda Municipal e Agente Administrativo, cumprindo suas funções com  dedicação e eficiência.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13 de Novembro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