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369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para o Sr. João Eustáquio Ramos Inspetor da Polícia Rodoviária Federal, por ser o idealizador do "Projeto Educar"  realizado no ano de 2013.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Esta Casa de Leis parabeniza e ressalta o trabalho e a dedicação  do Sr. João Eustáquio Ramos, para o desenvolvimento dos jovens, em conjunto com as escolas do município.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 escola tem um  processo educativo integrado e dinâmico, levando seus alunos, desde muito cedo, ao exercício da consciência crítica sobre cidadania, democracia, direitos individuais e coletivos.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“Quando educamos uma criança dividimos com mundo nosso o amor e o nosso coração."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Esta Moção expressa,  o reconhecimento do povo do Município de Pouso Alegre a um de seus valorosos cidadãos.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25 de Novembro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