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Senhor Adriano Almeida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organização do Campeonato de Futebol de Salão do bairro Cidade Jardim, um brilhante evento cultural para a comunidade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