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163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Sra. Helouzi Braga Paiva.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 direção da Escola  Municipal Clarisse Toledo no bairro São Cristóvão.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