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 Sra. Michele Pereira.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servidora pelo brilhante trabalho realizado na Semana do Meio Ambiente, que ocorreu entre os dias 02 a 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