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Rodrigo Rodrigues de Mesquita.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servidor pelo brilhante trabalho realizado na Semana do Meio Ambiente, que ocorreu entre os dias  02 a 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