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65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Senhor Josafá Francisco Vieira por assumir o Cargo de Secretário Suplente do Sindicato dos Condutores Autônomos de Veículos Rodoviários de Pouso Alegre - MG.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Senhor Josafá Francisco Vieira, por seu esforço e determinação na eleição do Sindicato dos Condutores Autônomos de Veículos Rodoviários de Pouso Alegre – MG, cumprindo a missão de representar essa categoria que presta relevantes serviços a nossa população.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17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