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91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Flaviane Brunhara de Almeida, pela conquista da medalha de prata na Olimpíada Brasileira de Matemática das Escolas Públicas (OBMEP), edição 2014.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brilhante aluna pelo excelente desempenho na OBMEP. Com esforço e dedicação conquistou tão valiosa medalha.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31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