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servidores do Museu Histórico Municipal Tuany Toledo, pela participação nos eventos do feriado para a Consciência Negra, no último dia 20 de novembro.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aos servidores do Museu Histórico Municipal Tuany Toledo pela brilhante participação nos eventos que marcaram o primeiro feriado para a Consciência Negra de Pouso Alegre, contribuindo para a realização de um dia de lazer e reflexão, para o combate ao racismo e para a promoção da igualdade racial.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