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117 / 2017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seja encaminhada a presente MOÇÃO DE PESAR aos familiares da Sra.  Zulmira Delfino Pereira</w:t>
      </w:r>
      <w:r w:rsidR="00642638">
        <w:rPr>
          <w:rFonts w:ascii="Times New Roman" w:eastAsia="Times New Roman" w:hAnsi="Times New Roman" w:cs="Times New Roman"/>
          <w:color w:val="000000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da Sra.</w:t>
      </w:r>
      <w:r w:rsidR="00642638">
        <w:t xml:space="preserve"> Zulmira Delfino Pereira</w:t>
      </w:r>
      <w:r>
        <w:t>. Sua lembrança estará sempre presente na vida daqueles que compartilharam o seu convívio.</w:t>
      </w:r>
    </w:p>
    <w:p w:rsidR="00D305BC" w:rsidRDefault="0060580F" w:rsidP="00D305BC">
      <w:pPr>
        <w:ind w:firstLine="2835"/>
        <w:jc w:val="both"/>
      </w:pPr>
      <w:r>
        <w:t xml:space="preserve">Rogamos ao Pai Celeste que </w:t>
      </w:r>
      <w:r w:rsidR="00D305BC">
        <w:t>a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AD58DC" w:rsidRPr="00886DBA" w:rsidRDefault="00AD58DC" w:rsidP="00D305BC">
      <w:pPr>
        <w:ind w:firstLine="2835"/>
        <w:jc w:val="both"/>
        <w:rPr>
          <w:color w:val="000000"/>
        </w:rPr>
      </w:pP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AA4396" w:rsidRDefault="00AA4396" w:rsidP="00AA4396">
      <w:pPr>
        <w:ind w:left="2835"/>
        <w:rPr>
          <w:color w:val="000000"/>
        </w:rPr>
      </w:pPr>
      <w:r>
        <w:rPr>
          <w:color w:val="000000"/>
          <w:sz w:val="23"/>
          <w:szCs w:val="23"/>
        </w:rPr>
        <w:t>Sala das Sessões, 2 de Maio de 2017.</w:t>
      </w:r>
    </w:p>
    <w:p w:rsidR="00AA4396" w:rsidRDefault="00AA4396" w:rsidP="00AA4396">
      <w:pPr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p w:rsidR="00AA4396" w:rsidRDefault="00AA4396" w:rsidP="00AA4396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08"/>
      </w:tblGrid>
      <w:tr w:rsidR="00AA4396" w:rsidTr="00AA4396">
        <w:trPr>
          <w:trHeight w:val="452"/>
        </w:trPr>
        <w:tc>
          <w:tcPr>
            <w:tcW w:w="8508" w:type="dxa"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</w:tr>
      <w:tr w:rsidR="00AA4396" w:rsidTr="00AA4396">
        <w:trPr>
          <w:trHeight w:val="212"/>
        </w:trPr>
        <w:tc>
          <w:tcPr>
            <w:tcW w:w="8508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A4396" w:rsidRDefault="00AA4396" w:rsidP="00AA4396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253"/>
        <w:gridCol w:w="4252"/>
      </w:tblGrid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ADELSON DO HOSPITAL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BRUNO DIAS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LEANDRO MORAIS 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PROF.ª MARILÉIA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A4396" w:rsidTr="00AA4396">
        <w:trPr>
          <w:trHeight w:val="569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1ª SECRETÁRIA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A4396" w:rsidTr="00AA4396">
        <w:trPr>
          <w:trHeight w:val="218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A4396" w:rsidTr="00AA4396">
        <w:trPr>
          <w:trHeight w:val="232"/>
        </w:trPr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A4396" w:rsidRDefault="00AA4396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5D535B" w:rsidRDefault="005D535B" w:rsidP="00AA4396">
      <w:pPr>
        <w:ind w:left="2835"/>
        <w:rPr>
          <w:color w:val="000000"/>
          <w:sz w:val="22"/>
          <w:szCs w:val="22"/>
        </w:rPr>
      </w:pPr>
    </w:p>
    <w:sectPr w:rsidR="005D535B" w:rsidSect="005D53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4774" w:rsidRDefault="00974774" w:rsidP="00752CC3">
      <w:r>
        <w:separator/>
      </w:r>
    </w:p>
  </w:endnote>
  <w:endnote w:type="continuationSeparator" w:id="1">
    <w:p w:rsidR="00974774" w:rsidRDefault="00974774" w:rsidP="00752C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8033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10B7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97477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974774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974774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7477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4774" w:rsidRDefault="00974774" w:rsidP="00752CC3">
      <w:r>
        <w:separator/>
      </w:r>
    </w:p>
  </w:footnote>
  <w:footnote w:type="continuationSeparator" w:id="1">
    <w:p w:rsidR="00974774" w:rsidRDefault="00974774" w:rsidP="00752C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7477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80336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080336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974774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974774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97477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235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369B"/>
    <w:rsid w:val="00044EA6"/>
    <w:rsid w:val="00045E77"/>
    <w:rsid w:val="000467DA"/>
    <w:rsid w:val="00046F30"/>
    <w:rsid w:val="0004743C"/>
    <w:rsid w:val="000474D7"/>
    <w:rsid w:val="00050C9A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336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D630D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55CA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77FD6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6908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2A8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5BFF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35B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80F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2638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0815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8C3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14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67CC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B75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2CC3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4774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8C1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4CD1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4396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58DC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2A7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1593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6AB6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2A0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3416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473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77E97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1697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7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Claret</cp:lastModifiedBy>
  <cp:revision>2</cp:revision>
  <dcterms:created xsi:type="dcterms:W3CDTF">2017-04-28T14:21:00Z</dcterms:created>
  <dcterms:modified xsi:type="dcterms:W3CDTF">2017-04-28T14:21:00Z</dcterms:modified>
</cp:coreProperties>
</file>