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228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Instituto </w:t>
      </w:r>
      <w:proofErr w:type="spellStart"/>
      <w:r>
        <w:rPr>
          <w:color w:val="000000"/>
        </w:rPr>
        <w:t>Filippo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Smaldone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Poder Legislativo Municipal parabeniza e demonstra sincero reconhecimento pelo belíssimo trabalho apresentado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 xml:space="preserve">pelos membro do Instituto </w:t>
      </w:r>
      <w:proofErr w:type="spellStart"/>
      <w:r>
        <w:rPr>
          <w:rFonts w:ascii="Times New Roman" w:eastAsia="Times New Roman" w:hAnsi="Times New Roman"/>
          <w:color w:val="000000"/>
        </w:rPr>
        <w:t>Filippo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Smaldone</w:t>
      </w:r>
      <w:proofErr w:type="spellEnd"/>
      <w:r w:rsidR="00051442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na realização e organização dos "Jogos da Amizade" da  Semana Nacional da Pessoa com Deficiência Intelectual e Múltipla..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 w:rsidR="00051442">
        <w:rPr>
          <w:color w:val="000000"/>
        </w:rPr>
        <w:t>0</w:t>
      </w:r>
      <w:r>
        <w:rPr>
          <w:color w:val="000000"/>
        </w:rPr>
        <w:t>2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442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0EB3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2014-09-01T16:52:00Z</dcterms:created>
  <dcterms:modified xsi:type="dcterms:W3CDTF">2014-09-01T16:52:00Z</dcterms:modified>
</cp:coreProperties>
</file>