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339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Coordenadora do Polo Sul de Minas I, Sra. Madu Macedo, pela coordenação e brilhante condução dos trabalhos do PJ Minas 2015 “Polo Sul de Minas I”, com a participação de 10 cidades do Sul de Minas.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a Coordenadora do Polo Sul de Minas I pela atuação e coordenação do Polo Sul de Minas I. A coordenação demonstrou um trabalho efetivo no que tange à participação cidadã. As atividades foram produtivas e proporcionaram uma excelente formação política para os jovens, sobretudo em relação ao tema Segurança Pública e Direitos Humanos. E mais uma vez demonstrou sucesso, empenho, dedicação para com o exercício da cidadania, participando do PJ Minas 2015 com muito êxito, além de conhecimento sobre o protagonismo juvenil e o envolvimento dos estudantes na participação direta no parlamento estadual para a apresentação de propostas para a melhoria da Segurança Publica e efetivação dos Direitos Humanos em Minas Gerais. Esta Casa deseja que continue demonstrando esse interesse e exemplo de coordenação, que de fato leva a educação cidadã para os alunos, o que causa grande orgulho à nossa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