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196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Gerente Júlio Cunha da Empresa Adient e a toda a sua equipe.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demonstra sincero reconhecimento pelo belíssimo trabalho realizado nas reformas da Escola Municipal Antônio Mariosa (CAIC Árvore Grande). "Investir em educação é acreditar no desenvolvimento da nossa nação".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4 de Julho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