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4B700E" w:rsidRDefault="00C621EE" w:rsidP="00C621EE">
      <w:pPr>
        <w:ind w:left="2835"/>
        <w:rPr>
          <w:b/>
          <w:color w:val="000000"/>
          <w:sz w:val="22"/>
          <w:szCs w:val="22"/>
        </w:rPr>
      </w:pPr>
      <w:r w:rsidRPr="004B700E">
        <w:rPr>
          <w:b/>
          <w:color w:val="000000"/>
          <w:sz w:val="22"/>
          <w:szCs w:val="22"/>
        </w:rPr>
        <w:t>MOÇÃO Nº 264 / 2014</w:t>
      </w:r>
      <w:bookmarkStart w:id="0" w:name="_GoBack"/>
      <w:bookmarkEnd w:id="0"/>
    </w:p>
    <w:p w:rsidR="00C621EE" w:rsidRPr="004B700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</w:p>
    <w:p w:rsidR="00C621EE" w:rsidRPr="004B700E" w:rsidRDefault="00C621EE" w:rsidP="00C621EE">
      <w:pPr>
        <w:ind w:left="2835"/>
        <w:rPr>
          <w:color w:val="000000"/>
          <w:sz w:val="22"/>
          <w:szCs w:val="22"/>
        </w:rPr>
      </w:pPr>
      <w:r w:rsidRPr="004B700E">
        <w:rPr>
          <w:color w:val="000000"/>
          <w:sz w:val="22"/>
          <w:szCs w:val="22"/>
        </w:rPr>
        <w:t>Senhor Presidente,</w:t>
      </w:r>
    </w:p>
    <w:p w:rsidR="00C621EE" w:rsidRPr="004B700E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4B700E" w:rsidRDefault="00C621EE" w:rsidP="00C621EE">
      <w:pPr>
        <w:spacing w:line="283" w:lineRule="auto"/>
        <w:ind w:right="140" w:firstLine="2835"/>
        <w:jc w:val="both"/>
        <w:rPr>
          <w:color w:val="000000"/>
          <w:sz w:val="22"/>
          <w:szCs w:val="22"/>
        </w:rPr>
      </w:pPr>
      <w:r w:rsidRPr="004B700E">
        <w:rPr>
          <w:color w:val="000000"/>
          <w:sz w:val="22"/>
          <w:szCs w:val="22"/>
        </w:rPr>
        <w:t xml:space="preserve">Os Vereadores signatários desta requerem, consoante preceitos regimentais, e </w:t>
      </w:r>
      <w:proofErr w:type="gramStart"/>
      <w:r w:rsidRPr="004B700E">
        <w:rPr>
          <w:color w:val="000000"/>
          <w:sz w:val="22"/>
          <w:szCs w:val="22"/>
        </w:rPr>
        <w:t>após</w:t>
      </w:r>
      <w:proofErr w:type="gramEnd"/>
      <w:r w:rsidRPr="004B700E">
        <w:rPr>
          <w:color w:val="000000"/>
          <w:sz w:val="22"/>
          <w:szCs w:val="22"/>
        </w:rPr>
        <w:t xml:space="preserve"> ouvido o douto plenário, seja encaminhada a presente MOÇÃO DE APLAUSO ao regente da Fanfarra da </w:t>
      </w:r>
      <w:proofErr w:type="spellStart"/>
      <w:r w:rsidRPr="004B700E">
        <w:rPr>
          <w:color w:val="000000"/>
          <w:sz w:val="22"/>
          <w:szCs w:val="22"/>
        </w:rPr>
        <w:t>E.M.</w:t>
      </w:r>
      <w:proofErr w:type="spellEnd"/>
      <w:r w:rsidRPr="004B700E">
        <w:rPr>
          <w:color w:val="000000"/>
          <w:sz w:val="22"/>
          <w:szCs w:val="22"/>
        </w:rPr>
        <w:t xml:space="preserve"> Josefa Torres , Sr. Ricardo Vilela Pereira pela participação no 2° Festival de Bandas e Fanfarras de Pouso Alegre – 2014, organizado pela Prefeitura Municipal de Pouso Alegre, por meio da Secretaria de Cultura e Turis</w:t>
      </w:r>
      <w:r w:rsidR="004B700E" w:rsidRPr="004B700E">
        <w:rPr>
          <w:color w:val="000000"/>
          <w:sz w:val="22"/>
          <w:szCs w:val="22"/>
        </w:rPr>
        <w:t>mo e da Secretaria de Educação.</w:t>
      </w:r>
    </w:p>
    <w:p w:rsidR="00C621EE" w:rsidRPr="004B700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4B700E" w:rsidRDefault="00C621EE" w:rsidP="00C621EE">
      <w:pPr>
        <w:ind w:firstLine="2835"/>
        <w:jc w:val="both"/>
        <w:rPr>
          <w:b/>
          <w:sz w:val="22"/>
          <w:szCs w:val="22"/>
        </w:rPr>
      </w:pPr>
      <w:r w:rsidRPr="004B700E">
        <w:rPr>
          <w:b/>
          <w:sz w:val="22"/>
          <w:szCs w:val="22"/>
        </w:rPr>
        <w:t>JUSTIFICATIVA</w:t>
      </w:r>
    </w:p>
    <w:p w:rsidR="00C621EE" w:rsidRPr="004B700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4B700E" w:rsidRPr="004B700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4B700E">
        <w:rPr>
          <w:rFonts w:ascii="Times New Roman" w:eastAsia="Times New Roman" w:hAnsi="Times New Roman"/>
          <w:color w:val="000000"/>
          <w:sz w:val="22"/>
          <w:szCs w:val="22"/>
        </w:rPr>
        <w:t>A música exerce um papel fundamental na sociedade, ela é capaz de fomentar a sensibilidade e a capacidade de aprendizado. Para muitos filósofos, a música é a língua universal, pois com ela, se conversa com a alma.</w:t>
      </w:r>
    </w:p>
    <w:p w:rsidR="004B700E" w:rsidRPr="004B700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4B700E">
        <w:rPr>
          <w:rFonts w:ascii="Times New Roman" w:eastAsia="Times New Roman" w:hAnsi="Times New Roman"/>
          <w:color w:val="000000"/>
          <w:sz w:val="22"/>
          <w:szCs w:val="22"/>
        </w:rPr>
        <w:t>O Projeto Cidade Musical, que impulsionou a criação Festival de Bandas e Fanfarras de Pouso Alegre nasceu com este propósito, de alegrar a alma e fazer da educação e cultura, a base de uma sociedade mais justa e fraterna.</w:t>
      </w:r>
    </w:p>
    <w:p w:rsidR="004B700E" w:rsidRPr="004B700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4B700E">
        <w:rPr>
          <w:rFonts w:ascii="Times New Roman" w:eastAsia="Times New Roman" w:hAnsi="Times New Roman"/>
          <w:color w:val="000000"/>
          <w:sz w:val="22"/>
          <w:szCs w:val="22"/>
        </w:rPr>
        <w:t>“Sem a música, a vida seria um erro.”</w:t>
      </w:r>
    </w:p>
    <w:p w:rsidR="00C621EE" w:rsidRPr="004B700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4B700E">
        <w:rPr>
          <w:rFonts w:ascii="Times New Roman" w:eastAsia="Times New Roman" w:hAnsi="Times New Roman"/>
          <w:color w:val="000000"/>
          <w:sz w:val="22"/>
          <w:szCs w:val="22"/>
        </w:rPr>
        <w:t>Friedrich Nietzsche.</w:t>
      </w:r>
    </w:p>
    <w:p w:rsidR="00C621EE" w:rsidRPr="004B700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8"/>
          <w:szCs w:val="18"/>
        </w:rPr>
      </w:pPr>
    </w:p>
    <w:p w:rsidR="00C621EE" w:rsidRPr="004B700E" w:rsidRDefault="00C621EE" w:rsidP="00C621EE">
      <w:pPr>
        <w:ind w:left="2835"/>
        <w:rPr>
          <w:color w:val="000000"/>
          <w:sz w:val="22"/>
          <w:szCs w:val="22"/>
        </w:rPr>
      </w:pPr>
      <w:r w:rsidRPr="004B700E">
        <w:rPr>
          <w:color w:val="000000"/>
          <w:sz w:val="22"/>
          <w:szCs w:val="22"/>
        </w:rPr>
        <w:t>Sala das Sessões, 16 de Setembro de 2014.</w:t>
      </w:r>
    </w:p>
    <w:p w:rsidR="00C621EE" w:rsidRPr="004B700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p w:rsidR="00C621EE" w:rsidRPr="004B700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5914CA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CÉLIO XAXA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4B700E">
      <w:pgSz w:w="11906" w:h="16838"/>
      <w:pgMar w:top="2552" w:right="170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00E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4AE5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2014-09-15T21:01:00Z</cp:lastPrinted>
  <dcterms:created xsi:type="dcterms:W3CDTF">2014-09-15T21:01:00Z</dcterms:created>
  <dcterms:modified xsi:type="dcterms:W3CDTF">2014-09-15T21:01:00Z</dcterms:modified>
</cp:coreProperties>
</file>