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Presidente Bernardes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Presidente Bernardes pelo compromisso, dedicação e trabalho sério desenvolvido na sala de aula, o que levou ao resultado do IDEB 2013, superando a média prevista para o ano de 2013 e atingindo a média para 2021.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