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Eduardo Maciel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