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221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atleta Mayara Turchetti Oliveira, pela conquista do 1º lugar no Campeonato Mundial de Jiu Jitsu Esportivo, que aconteceu no dia 08 de julho na Cidade de São Paulo.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Esta Casa por meio desta Moção de Aplauso reconhece o competente trabalho realizado pela jovem atleta representando nosso município. Uma atleta comprometida e envolvida em seu trabalho. O Legislativo Municipal deseja que continue demonstrando esse interesse pelo esporte, orgulhando nossa comunidade e, assim, gerando o sentimento de que podemos transformar vidas e a sociedade por intermédio do esporte.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18 de Julho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