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235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Construtora SOTEGEL, pelos diversos empreendimentos realizados, que alavancam cada vez mais o crescimento da nossa cidade.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empresa SOTEGEL é considerada uma das maiores construtoras e incorporadoras no segmento de imóveis da região, com vasta experiência no mercado, é responsável pela construção de diversos empreendimentos em nossa região, alavancando cada vez mais o crescimento da nossa cidade.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25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