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karateca Yuri Alves.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Municipal, através desta Moção de Aplauso, parabeniza o atleta da Escola Municipal Antônio Mariosa, pelo brilhante desempenho ao conquistar a medalha de ouro no Campeonato Brasileiro de Karatê,  realizado do dia 17 ao dia 19 de Outubro na Cidade de Brasília - DF pela Confederação Brasileira de Karatê. Também o parabeniza pelo vice campeonato Escolar realizado na mesma cidade no dia 19 de Outubro.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