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342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r>
        <w:rPr>
          <w:color w:val="000000"/>
        </w:rPr>
        <w:t>à Secretaria Municipal de Saúde.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Poder Legislativo, através desta Moção de Aplauso, parabeniza esta Secretaria pelo empenho na reinauguração das seis Unidades Básicas de Saúde nos bairros Esplanada, Nossa Senhora Aparecida, Ferreiras, </w:t>
      </w:r>
      <w:proofErr w:type="spellStart"/>
      <w:r>
        <w:rPr>
          <w:rFonts w:ascii="Times New Roman" w:eastAsia="Times New Roman" w:hAnsi="Times New Roman"/>
          <w:color w:val="000000"/>
        </w:rPr>
        <w:t>Foch</w:t>
      </w:r>
      <w:proofErr w:type="spellEnd"/>
      <w:r>
        <w:rPr>
          <w:rFonts w:ascii="Times New Roman" w:eastAsia="Times New Roman" w:hAnsi="Times New Roman"/>
          <w:color w:val="000000"/>
        </w:rPr>
        <w:t xml:space="preserve">, Fátima e Jardim </w:t>
      </w:r>
      <w:proofErr w:type="spellStart"/>
      <w:r>
        <w:rPr>
          <w:rFonts w:ascii="Times New Roman" w:eastAsia="Times New Roman" w:hAnsi="Times New Roman"/>
          <w:color w:val="000000"/>
        </w:rPr>
        <w:t>Yara</w:t>
      </w:r>
      <w:proofErr w:type="spellEnd"/>
      <w:r>
        <w:rPr>
          <w:rFonts w:ascii="Times New Roman" w:eastAsia="Times New Roman" w:hAnsi="Times New Roman"/>
          <w:color w:val="000000"/>
        </w:rPr>
        <w:t>, realizada no dia 23 de Outubro.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09314D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04 de Novembro </w:t>
      </w:r>
      <w:r w:rsidR="00C621EE">
        <w:rPr>
          <w:color w:val="000000"/>
        </w:rPr>
        <w:t>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314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817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2014-10-30T19:28:00Z</dcterms:created>
  <dcterms:modified xsi:type="dcterms:W3CDTF">2014-10-30T19:28:00Z</dcterms:modified>
</cp:coreProperties>
</file>