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173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atleta Rachel de Oliveira Rosa Silva, vice campeã no 3º Open Fight - Copa Muay Thai, realizado dia 17 de Maio do presente ano.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atleta que conquistou com esforço, determinação e técnica tão brilhante posição no campeonato.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