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189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professora Silvânia Dantas Silva da Fonseca, pelas exposições das oficinas visuais das Escolas Municipais Professora Isabel Coutinho Galvão e São Benedito.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esta nobre professora pelas belíssimas oficinas visuais, apresentadas no projeto "Estação Cultural pelos Caminhos de Minas - Milton Nascimento", realizado do dia 09 a 12 de junho do corrente ano, no qual os alunos pintaram em telas que ficaram em exposição na galeria Artigas até dia 17. Estas oficinas acenderam a expectativa de que é possível trazer a magia através da arte. Nossas crianças apresentaram e encantaram, e isso só foi possível porque tiveram grandes mestres, capazes de fazer a diferença.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23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