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Ilustre Sr. Raul Delfino Cobra Borges, presidente do  Sindicato Intermunicipal das Indústrias da Construção e do Mobiliário do Sul de Minas - SINDUSCON - Sul, pelo evento realizado no dia 03 de janeiro, no Clube de Campo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SINDUSCON - Sul, em seu compromisso com a melhoria contínua, na noite do dia 03 de janeiro, presenteou a cidade de Pouso Alegre com a ilustre presença do professor Leandro Karnal, que ao abordar o tema ética proporcionou ao público um aprendizado de valor inefável.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