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Rener Donizete da Silva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ao Sr. Rener Donizete da Silva pela doação de merenda escolar feita  ao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14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