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Exmo. Juiz Dr. Napoleão da Silva Chaves em reconhecimento pelo brilhantismo textual, pela fina ironia, pelo humor verdadeiramente sensato com que lavrou a sentença do Processo nº 0525.16.014490-9, independentemente dos autores ou réus.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tempos em que os termos jurídicos afastam o cidadão comum da compreensão jurídica dos fatos e dos atos do processos em tramitação na nossa justiça, o Exmo. Juiz Dr. Napoleão da Silva Chaves demonstrou com absoluta clareza que a função de magistrado não é em absoluto um poder alheio à compreensão simplificada das pessoas. O nobre Juiz valeu-se de muitos exemplos icônicos do universo jovem, de linguagem simples e trivial para demonstrar com maestria os argumentos irrefutáveis da sua sentença.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