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CB687A" w:rsidRDefault="003C16FF" w:rsidP="003C16FF">
      <w:pPr>
        <w:ind w:left="2835" w:right="-1"/>
        <w:jc w:val="both"/>
        <w:rPr>
          <w:color w:val="000000"/>
          <w:sz w:val="22"/>
          <w:szCs w:val="22"/>
        </w:rPr>
      </w:pPr>
      <w:r w:rsidRPr="00CB687A">
        <w:rPr>
          <w:color w:val="000000"/>
          <w:sz w:val="22"/>
          <w:szCs w:val="22"/>
        </w:rPr>
        <w:t xml:space="preserve">Pouso Alegre, </w:t>
      </w:r>
      <w:r w:rsidR="00CB687A">
        <w:rPr>
          <w:color w:val="000000"/>
          <w:sz w:val="22"/>
          <w:szCs w:val="22"/>
        </w:rPr>
        <w:t>24</w:t>
      </w:r>
      <w:r w:rsidRPr="00CB687A">
        <w:rPr>
          <w:color w:val="000000"/>
          <w:sz w:val="22"/>
          <w:szCs w:val="22"/>
        </w:rPr>
        <w:t xml:space="preserve"> de </w:t>
      </w:r>
      <w:r w:rsidR="002A115A" w:rsidRPr="00CB687A">
        <w:rPr>
          <w:color w:val="000000"/>
          <w:sz w:val="22"/>
          <w:szCs w:val="22"/>
        </w:rPr>
        <w:t>Junho</w:t>
      </w:r>
      <w:r w:rsidRPr="00CB687A">
        <w:rPr>
          <w:color w:val="000000"/>
          <w:sz w:val="22"/>
          <w:szCs w:val="22"/>
        </w:rPr>
        <w:t xml:space="preserve"> de 2014.</w:t>
      </w:r>
    </w:p>
    <w:p w:rsidR="003C16FF" w:rsidRPr="00CB687A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3C16FF" w:rsidRPr="00CB687A" w:rsidRDefault="003C16FF" w:rsidP="003C16FF">
      <w:pPr>
        <w:ind w:right="-1"/>
        <w:jc w:val="both"/>
        <w:rPr>
          <w:color w:val="000000"/>
          <w:sz w:val="22"/>
          <w:szCs w:val="22"/>
        </w:rPr>
      </w:pPr>
      <w:r w:rsidRPr="00CB687A">
        <w:rPr>
          <w:color w:val="000000"/>
          <w:sz w:val="22"/>
          <w:szCs w:val="22"/>
        </w:rPr>
        <w:t xml:space="preserve">Ofício Nº </w:t>
      </w:r>
      <w:r w:rsidR="002A115A" w:rsidRPr="00CB687A">
        <w:rPr>
          <w:color w:val="000000"/>
          <w:sz w:val="22"/>
          <w:szCs w:val="22"/>
        </w:rPr>
        <w:t>2</w:t>
      </w:r>
      <w:r w:rsidR="00CB687A">
        <w:rPr>
          <w:color w:val="000000"/>
          <w:sz w:val="22"/>
          <w:szCs w:val="22"/>
        </w:rPr>
        <w:t>49</w:t>
      </w:r>
      <w:r w:rsidRPr="00CB687A">
        <w:rPr>
          <w:color w:val="000000"/>
          <w:sz w:val="22"/>
          <w:szCs w:val="22"/>
        </w:rPr>
        <w:t>/2014</w:t>
      </w:r>
    </w:p>
    <w:p w:rsidR="003C16FF" w:rsidRPr="00CB687A" w:rsidRDefault="003105C8" w:rsidP="003C16FF">
      <w:pPr>
        <w:ind w:left="2835" w:right="-1"/>
        <w:jc w:val="both"/>
        <w:rPr>
          <w:color w:val="000000"/>
          <w:sz w:val="22"/>
          <w:szCs w:val="22"/>
        </w:rPr>
      </w:pPr>
      <w:r w:rsidRPr="00CB687A">
        <w:rPr>
          <w:sz w:val="22"/>
          <w:szCs w:val="22"/>
        </w:rPr>
        <w:t>Excelentíssim</w:t>
      </w:r>
      <w:r w:rsidR="0008427B" w:rsidRPr="00CB687A">
        <w:rPr>
          <w:sz w:val="22"/>
          <w:szCs w:val="22"/>
        </w:rPr>
        <w:t>a</w:t>
      </w:r>
      <w:r w:rsidRPr="00CB687A">
        <w:rPr>
          <w:sz w:val="22"/>
          <w:szCs w:val="22"/>
        </w:rPr>
        <w:t xml:space="preserve"> Senhor</w:t>
      </w:r>
      <w:r w:rsidR="0008427B" w:rsidRPr="00CB687A">
        <w:rPr>
          <w:sz w:val="22"/>
          <w:szCs w:val="22"/>
        </w:rPr>
        <w:t>a</w:t>
      </w:r>
      <w:r w:rsidRPr="00CB687A">
        <w:rPr>
          <w:sz w:val="22"/>
          <w:szCs w:val="22"/>
        </w:rPr>
        <w:t xml:space="preserve"> Promotor</w:t>
      </w:r>
      <w:r w:rsidR="0008427B" w:rsidRPr="00CB687A">
        <w:rPr>
          <w:sz w:val="22"/>
          <w:szCs w:val="22"/>
        </w:rPr>
        <w:t>a</w:t>
      </w:r>
      <w:r w:rsidRPr="00CB687A">
        <w:rPr>
          <w:sz w:val="22"/>
          <w:szCs w:val="22"/>
        </w:rPr>
        <w:t xml:space="preserve"> de Justiça</w:t>
      </w:r>
      <w:r w:rsidR="003C16FF" w:rsidRPr="00CB687A">
        <w:rPr>
          <w:color w:val="000000"/>
          <w:sz w:val="22"/>
          <w:szCs w:val="22"/>
        </w:rPr>
        <w:t>,</w:t>
      </w:r>
    </w:p>
    <w:p w:rsidR="00CB687A" w:rsidRPr="00CB687A" w:rsidRDefault="00CB687A" w:rsidP="00CB687A">
      <w:pPr>
        <w:spacing w:before="100" w:beforeAutospacing="1"/>
        <w:ind w:firstLine="2835"/>
        <w:jc w:val="both"/>
        <w:rPr>
          <w:sz w:val="22"/>
          <w:szCs w:val="22"/>
          <w:lang w:eastAsia="pt-BR"/>
        </w:rPr>
      </w:pPr>
      <w:r w:rsidRPr="00CB687A">
        <w:rPr>
          <w:sz w:val="22"/>
          <w:szCs w:val="22"/>
          <w:lang w:eastAsia="pt-BR"/>
        </w:rPr>
        <w:t xml:space="preserve">Em atenção ao oficio </w:t>
      </w:r>
      <w:r w:rsidRPr="00CB687A">
        <w:rPr>
          <w:sz w:val="22"/>
          <w:szCs w:val="22"/>
          <w:lang w:eastAsia="pt-BR"/>
        </w:rPr>
        <w:tab/>
        <w:t xml:space="preserve"> da Promotoria de Justiça Especializada na Defesa do Patrimônio Público desta Comarca, estamos encaminhado os documentos solicitados e informações, abaixo:</w:t>
      </w:r>
    </w:p>
    <w:p w:rsidR="00CB687A" w:rsidRPr="00CB687A" w:rsidRDefault="00CB687A" w:rsidP="00CB687A">
      <w:pPr>
        <w:numPr>
          <w:ilvl w:val="0"/>
          <w:numId w:val="2"/>
        </w:numPr>
        <w:spacing w:before="100" w:beforeAutospacing="1"/>
        <w:jc w:val="both"/>
        <w:rPr>
          <w:b/>
          <w:sz w:val="22"/>
          <w:szCs w:val="22"/>
          <w:lang w:eastAsia="pt-BR"/>
        </w:rPr>
      </w:pPr>
      <w:r w:rsidRPr="00CB687A">
        <w:rPr>
          <w:b/>
          <w:sz w:val="22"/>
          <w:szCs w:val="22"/>
          <w:lang w:eastAsia="pt-BR"/>
        </w:rPr>
        <w:t>Cópia da Ata das Sessões (primeira e segunda votação) e seus respectivos mapas de votações a primeira em 17/12/2013 e a segunda em 03 de junho de 2014;</w:t>
      </w:r>
    </w:p>
    <w:p w:rsidR="00CB687A" w:rsidRPr="00CB687A" w:rsidRDefault="00CB687A" w:rsidP="00CB687A">
      <w:pPr>
        <w:numPr>
          <w:ilvl w:val="0"/>
          <w:numId w:val="2"/>
        </w:numPr>
        <w:spacing w:before="100" w:beforeAutospacing="1"/>
        <w:jc w:val="both"/>
        <w:rPr>
          <w:b/>
          <w:sz w:val="22"/>
          <w:szCs w:val="22"/>
          <w:lang w:eastAsia="pt-BR"/>
        </w:rPr>
      </w:pPr>
      <w:r w:rsidRPr="00CB687A">
        <w:rPr>
          <w:b/>
          <w:sz w:val="22"/>
          <w:szCs w:val="22"/>
          <w:lang w:eastAsia="pt-BR"/>
        </w:rPr>
        <w:t>Texto aprovado;</w:t>
      </w:r>
    </w:p>
    <w:p w:rsidR="00CB687A" w:rsidRPr="00CB687A" w:rsidRDefault="00CB687A" w:rsidP="00CB687A">
      <w:pPr>
        <w:numPr>
          <w:ilvl w:val="0"/>
          <w:numId w:val="2"/>
        </w:numPr>
        <w:spacing w:before="100" w:beforeAutospacing="1"/>
        <w:jc w:val="both"/>
        <w:rPr>
          <w:b/>
          <w:sz w:val="22"/>
          <w:szCs w:val="22"/>
          <w:lang w:eastAsia="pt-BR"/>
        </w:rPr>
      </w:pPr>
      <w:r w:rsidRPr="00CB687A">
        <w:rPr>
          <w:b/>
          <w:sz w:val="22"/>
          <w:szCs w:val="22"/>
          <w:lang w:eastAsia="pt-BR"/>
        </w:rPr>
        <w:t xml:space="preserve">Quanto ao quórum: nos  artigo </w:t>
      </w:r>
      <w:r w:rsidRPr="00CB687A">
        <w:rPr>
          <w:b/>
          <w:bCs/>
          <w:sz w:val="22"/>
          <w:szCs w:val="22"/>
          <w:lang w:eastAsia="pt-BR"/>
        </w:rPr>
        <w:t>53  § 1º</w:t>
      </w:r>
      <w:r w:rsidRPr="00CB687A">
        <w:rPr>
          <w:b/>
          <w:sz w:val="22"/>
          <w:szCs w:val="22"/>
          <w:lang w:eastAsia="pt-BR"/>
        </w:rPr>
        <w:t xml:space="preserve"> alínea </w:t>
      </w:r>
      <w:r w:rsidRPr="00CB687A">
        <w:rPr>
          <w:b/>
          <w:bCs/>
          <w:sz w:val="22"/>
          <w:szCs w:val="22"/>
          <w:lang w:eastAsia="pt-BR"/>
        </w:rPr>
        <w:t xml:space="preserve">j </w:t>
      </w:r>
      <w:r w:rsidRPr="00CB687A">
        <w:rPr>
          <w:b/>
          <w:sz w:val="22"/>
          <w:szCs w:val="22"/>
          <w:lang w:eastAsia="pt-BR"/>
        </w:rPr>
        <w:t>c.c. Art. 13 § 4º da Lei Orgânica do Município de Pouso Alegre, o quórum para aprovação da matéria é de 2/3.</w:t>
      </w:r>
    </w:p>
    <w:p w:rsidR="00CB687A" w:rsidRPr="00CB687A" w:rsidRDefault="00CB687A" w:rsidP="00CB687A">
      <w:pPr>
        <w:autoSpaceDE w:val="0"/>
        <w:autoSpaceDN w:val="0"/>
        <w:adjustRightInd w:val="0"/>
        <w:ind w:left="2832"/>
        <w:jc w:val="both"/>
        <w:rPr>
          <w:b/>
          <w:i/>
          <w:sz w:val="22"/>
          <w:szCs w:val="22"/>
          <w:lang w:eastAsia="pt-BR"/>
        </w:rPr>
      </w:pPr>
      <w:r w:rsidRPr="00CB687A">
        <w:rPr>
          <w:b/>
          <w:i/>
          <w:sz w:val="22"/>
          <w:szCs w:val="22"/>
          <w:lang w:eastAsia="pt-BR"/>
        </w:rPr>
        <w:t xml:space="preserve">§ 4º - O Executivo poderá, mediante autorização legislativa, </w:t>
      </w:r>
      <w:r w:rsidRPr="00CB687A">
        <w:rPr>
          <w:b/>
          <w:i/>
          <w:sz w:val="22"/>
          <w:szCs w:val="22"/>
          <w:u w:val="single"/>
          <w:lang w:eastAsia="pt-BR"/>
        </w:rPr>
        <w:t>pelo voto de dois terços</w:t>
      </w:r>
      <w:r w:rsidRPr="00CB687A">
        <w:rPr>
          <w:b/>
          <w:i/>
          <w:sz w:val="22"/>
          <w:szCs w:val="22"/>
          <w:lang w:eastAsia="pt-BR"/>
        </w:rPr>
        <w:t xml:space="preserve"> dos membros da Câmara, alienar bens públicos não edificados, </w:t>
      </w:r>
      <w:r w:rsidRPr="00CB687A">
        <w:rPr>
          <w:b/>
          <w:i/>
          <w:sz w:val="22"/>
          <w:szCs w:val="22"/>
          <w:u w:val="single"/>
          <w:lang w:eastAsia="pt-BR"/>
        </w:rPr>
        <w:t>para implantação de atividades da pequena e micro-empresa</w:t>
      </w:r>
      <w:r w:rsidRPr="00CB687A">
        <w:rPr>
          <w:b/>
          <w:i/>
          <w:sz w:val="22"/>
          <w:szCs w:val="22"/>
          <w:lang w:eastAsia="pt-BR"/>
        </w:rPr>
        <w:t xml:space="preserve"> e de serviços de utilidade pública ou para auferir recursos destinados, especificamente, a pagamento de desapropriações de interesse público. </w:t>
      </w:r>
      <w:r w:rsidRPr="00CB687A">
        <w:rPr>
          <w:i/>
          <w:sz w:val="22"/>
          <w:szCs w:val="22"/>
          <w:lang w:eastAsia="pt-BR"/>
        </w:rPr>
        <w:t xml:space="preserve">(artigo 13 LOM </w:t>
      </w:r>
      <w:proofErr w:type="spellStart"/>
      <w:r w:rsidRPr="00CB687A">
        <w:rPr>
          <w:i/>
          <w:sz w:val="22"/>
          <w:szCs w:val="22"/>
          <w:lang w:eastAsia="pt-BR"/>
        </w:rPr>
        <w:t>g.n.</w:t>
      </w:r>
      <w:proofErr w:type="spellEnd"/>
      <w:r w:rsidRPr="00CB687A">
        <w:rPr>
          <w:i/>
          <w:sz w:val="22"/>
          <w:szCs w:val="22"/>
          <w:lang w:eastAsia="pt-BR"/>
        </w:rPr>
        <w:t>)</w:t>
      </w:r>
    </w:p>
    <w:p w:rsidR="00CB687A" w:rsidRPr="00CB687A" w:rsidRDefault="00CB687A" w:rsidP="00CB687A">
      <w:pPr>
        <w:autoSpaceDE w:val="0"/>
        <w:autoSpaceDN w:val="0"/>
        <w:adjustRightInd w:val="0"/>
        <w:rPr>
          <w:b/>
          <w:sz w:val="22"/>
          <w:szCs w:val="22"/>
          <w:lang w:eastAsia="pt-BR"/>
        </w:rPr>
      </w:pPr>
      <w:r w:rsidRPr="00CB687A">
        <w:rPr>
          <w:b/>
          <w:sz w:val="22"/>
          <w:szCs w:val="22"/>
          <w:lang w:eastAsia="pt-BR"/>
        </w:rPr>
        <w:t xml:space="preserve">         </w:t>
      </w:r>
    </w:p>
    <w:p w:rsidR="00CB687A" w:rsidRPr="00CB687A" w:rsidRDefault="00CB687A" w:rsidP="00CB687A">
      <w:pPr>
        <w:ind w:firstLine="2835"/>
        <w:jc w:val="both"/>
        <w:rPr>
          <w:sz w:val="22"/>
          <w:szCs w:val="22"/>
          <w:lang w:eastAsia="pt-BR"/>
        </w:rPr>
      </w:pPr>
      <w:r w:rsidRPr="00CB687A">
        <w:rPr>
          <w:sz w:val="22"/>
          <w:szCs w:val="22"/>
          <w:lang w:eastAsia="pt-BR"/>
        </w:rPr>
        <w:t>Por outro lado, esclarecemos que após verificação da documentação solicitada, constatou-se vicio na votação do referido projeto e, portanto a Presidência solicitou analise jurídica para os expedientes necessários.</w:t>
      </w:r>
    </w:p>
    <w:p w:rsidR="00CB687A" w:rsidRPr="00CB687A" w:rsidRDefault="00CB687A" w:rsidP="00CB687A">
      <w:pPr>
        <w:ind w:firstLine="2126"/>
        <w:jc w:val="both"/>
        <w:rPr>
          <w:sz w:val="22"/>
          <w:szCs w:val="22"/>
          <w:lang w:eastAsia="pt-BR"/>
        </w:rPr>
      </w:pPr>
    </w:p>
    <w:p w:rsidR="00CB687A" w:rsidRPr="00CB687A" w:rsidRDefault="00CB687A" w:rsidP="00CB687A">
      <w:pPr>
        <w:ind w:firstLine="2835"/>
        <w:jc w:val="both"/>
        <w:rPr>
          <w:sz w:val="22"/>
          <w:szCs w:val="22"/>
          <w:lang w:eastAsia="pt-BR"/>
        </w:rPr>
      </w:pPr>
      <w:r w:rsidRPr="00CB687A">
        <w:rPr>
          <w:sz w:val="22"/>
          <w:szCs w:val="22"/>
          <w:lang w:eastAsia="pt-BR"/>
        </w:rPr>
        <w:t>O vício encontrado teve origem no sistema eletrônico de votação, onde o referido projeto foi cadastrado com quorum de maioria simples (na segunda votação) sendo que o correto seria quorum de 2/3 (dois terços) e mesmo sem o voto do Presidente da Mesa o sistema considerou-o aprovado liberando a tramitação de outros projetos.</w:t>
      </w:r>
    </w:p>
    <w:p w:rsidR="00CB687A" w:rsidRPr="00CB687A" w:rsidRDefault="00CB687A" w:rsidP="00CB687A">
      <w:pPr>
        <w:ind w:firstLine="2268"/>
        <w:jc w:val="both"/>
        <w:rPr>
          <w:b/>
          <w:bCs/>
          <w:sz w:val="22"/>
          <w:szCs w:val="22"/>
          <w:lang w:eastAsia="pt-BR"/>
        </w:rPr>
      </w:pPr>
    </w:p>
    <w:p w:rsidR="003C16FF" w:rsidRPr="00CB687A" w:rsidRDefault="00CB687A" w:rsidP="00CB687A">
      <w:pPr>
        <w:ind w:right="-1" w:firstLine="2835"/>
        <w:jc w:val="both"/>
        <w:rPr>
          <w:sz w:val="22"/>
          <w:szCs w:val="22"/>
        </w:rPr>
      </w:pPr>
      <w:r w:rsidRPr="00CB687A">
        <w:rPr>
          <w:b/>
          <w:bCs/>
          <w:sz w:val="22"/>
          <w:szCs w:val="22"/>
          <w:lang w:eastAsia="pt-BR"/>
        </w:rPr>
        <w:t> </w:t>
      </w:r>
      <w:r w:rsidRPr="00CB687A">
        <w:rPr>
          <w:sz w:val="22"/>
          <w:szCs w:val="22"/>
          <w:lang w:eastAsia="pt-BR"/>
        </w:rPr>
        <w:t>Sem mais para o momento, manifesto-lhe meus sinceros votos de estima, consideração e apreço.</w:t>
      </w:r>
    </w:p>
    <w:p w:rsidR="003105C8" w:rsidRPr="00CB687A" w:rsidRDefault="003105C8" w:rsidP="003105C8">
      <w:pPr>
        <w:ind w:right="-1" w:firstLine="2835"/>
        <w:jc w:val="both"/>
        <w:rPr>
          <w:sz w:val="22"/>
          <w:szCs w:val="22"/>
        </w:rPr>
      </w:pPr>
    </w:p>
    <w:p w:rsidR="003C16FF" w:rsidRPr="00CB687A" w:rsidRDefault="003C16FF" w:rsidP="003C16FF">
      <w:pPr>
        <w:ind w:left="2835" w:right="-1"/>
        <w:rPr>
          <w:color w:val="000000"/>
          <w:sz w:val="22"/>
          <w:szCs w:val="22"/>
        </w:rPr>
      </w:pPr>
      <w:r w:rsidRPr="00CB687A">
        <w:rPr>
          <w:color w:val="000000"/>
          <w:sz w:val="22"/>
          <w:szCs w:val="22"/>
        </w:rPr>
        <w:t>Atenciosamente,</w:t>
      </w:r>
    </w:p>
    <w:p w:rsidR="003C16FF" w:rsidRPr="00CB687A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3C16FF" w:rsidRPr="00CB687A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RPr="00CB687A" w:rsidTr="00CE049F">
        <w:tc>
          <w:tcPr>
            <w:tcW w:w="8575" w:type="dxa"/>
            <w:hideMark/>
          </w:tcPr>
          <w:p w:rsidR="003C16FF" w:rsidRPr="00CB687A" w:rsidRDefault="003105C8" w:rsidP="003105C8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CB687A">
              <w:rPr>
                <w:color w:val="000000"/>
                <w:sz w:val="22"/>
                <w:szCs w:val="22"/>
              </w:rPr>
              <w:t>Gilberto Guimarães Barreiro</w:t>
            </w:r>
          </w:p>
        </w:tc>
      </w:tr>
      <w:tr w:rsidR="003C16FF" w:rsidRPr="00CB687A" w:rsidTr="00CE049F">
        <w:tc>
          <w:tcPr>
            <w:tcW w:w="8575" w:type="dxa"/>
            <w:hideMark/>
          </w:tcPr>
          <w:p w:rsidR="003C16FF" w:rsidRPr="00CB687A" w:rsidRDefault="003105C8" w:rsidP="00CE049F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CB687A">
              <w:rPr>
                <w:color w:val="000000"/>
                <w:sz w:val="22"/>
                <w:szCs w:val="22"/>
              </w:rPr>
              <w:t>Presidente da Câmara Municipal de Pouso Alegre-MG</w:t>
            </w:r>
          </w:p>
          <w:p w:rsidR="00517BB0" w:rsidRPr="00CB687A" w:rsidRDefault="00517BB0" w:rsidP="00CE049F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302544" w:rsidRPr="00CB687A" w:rsidRDefault="00302544" w:rsidP="00CE049F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r w:rsidRPr="00CB687A">
              <w:rPr>
                <w:color w:val="000000"/>
                <w:sz w:val="22"/>
                <w:szCs w:val="22"/>
              </w:rPr>
              <w:t>Adriano de Matos Junior</w:t>
            </w:r>
          </w:p>
          <w:p w:rsidR="00CD6063" w:rsidRPr="00CB687A" w:rsidRDefault="00CD6063" w:rsidP="00CE049F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CB687A">
              <w:rPr>
                <w:color w:val="000000"/>
                <w:sz w:val="22"/>
                <w:szCs w:val="22"/>
              </w:rPr>
              <w:t>OAB/MG 42827</w:t>
            </w:r>
          </w:p>
          <w:p w:rsidR="00302544" w:rsidRPr="00CB687A" w:rsidRDefault="00302544" w:rsidP="00302544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CB687A">
              <w:rPr>
                <w:color w:val="000000"/>
                <w:sz w:val="22"/>
                <w:szCs w:val="22"/>
              </w:rPr>
              <w:t xml:space="preserve">Consultor Jurídico </w:t>
            </w:r>
            <w:bookmarkEnd w:id="0"/>
          </w:p>
        </w:tc>
      </w:tr>
    </w:tbl>
    <w:p w:rsidR="002A115A" w:rsidRPr="00CB687A" w:rsidRDefault="002A115A" w:rsidP="003C16FF">
      <w:pPr>
        <w:rPr>
          <w:color w:val="000000"/>
          <w:sz w:val="22"/>
          <w:szCs w:val="22"/>
        </w:rPr>
      </w:pPr>
    </w:p>
    <w:p w:rsidR="002A115A" w:rsidRPr="00CB687A" w:rsidRDefault="002A115A" w:rsidP="003C16FF">
      <w:pPr>
        <w:rPr>
          <w:color w:val="000000"/>
          <w:sz w:val="22"/>
          <w:szCs w:val="22"/>
        </w:rPr>
      </w:pPr>
    </w:p>
    <w:p w:rsidR="003C16FF" w:rsidRPr="00CB687A" w:rsidRDefault="003105C8" w:rsidP="003C16FF">
      <w:pPr>
        <w:rPr>
          <w:color w:val="000000"/>
          <w:sz w:val="22"/>
          <w:szCs w:val="22"/>
        </w:rPr>
      </w:pPr>
      <w:r w:rsidRPr="00CB687A">
        <w:rPr>
          <w:color w:val="000000"/>
          <w:sz w:val="22"/>
          <w:szCs w:val="22"/>
        </w:rPr>
        <w:t xml:space="preserve">A Sua Excelência </w:t>
      </w:r>
      <w:r w:rsidR="0008427B" w:rsidRPr="00CB687A">
        <w:rPr>
          <w:color w:val="000000"/>
          <w:sz w:val="22"/>
          <w:szCs w:val="22"/>
        </w:rPr>
        <w:t>a</w:t>
      </w:r>
      <w:r w:rsidRPr="00CB687A">
        <w:rPr>
          <w:color w:val="000000"/>
          <w:sz w:val="22"/>
          <w:szCs w:val="22"/>
        </w:rPr>
        <w:t xml:space="preserve"> Senhor</w:t>
      </w:r>
      <w:r w:rsidR="0008427B" w:rsidRPr="00CB687A">
        <w:rPr>
          <w:color w:val="000000"/>
          <w:sz w:val="22"/>
          <w:szCs w:val="22"/>
        </w:rPr>
        <w:t>a</w:t>
      </w:r>
    </w:p>
    <w:p w:rsidR="003C16FF" w:rsidRPr="00CB687A" w:rsidRDefault="0008427B" w:rsidP="003C16FF">
      <w:pPr>
        <w:rPr>
          <w:color w:val="000000"/>
          <w:sz w:val="22"/>
          <w:szCs w:val="22"/>
        </w:rPr>
      </w:pPr>
      <w:r w:rsidRPr="00CB687A">
        <w:rPr>
          <w:color w:val="000000"/>
          <w:sz w:val="22"/>
          <w:szCs w:val="22"/>
        </w:rPr>
        <w:t>Margarida Alvarenga Moreira</w:t>
      </w:r>
    </w:p>
    <w:p w:rsidR="003105C8" w:rsidRPr="00CB687A" w:rsidRDefault="003105C8" w:rsidP="003105C8">
      <w:pPr>
        <w:jc w:val="both"/>
        <w:rPr>
          <w:sz w:val="22"/>
          <w:szCs w:val="22"/>
        </w:rPr>
      </w:pPr>
      <w:r w:rsidRPr="00CB687A">
        <w:rPr>
          <w:color w:val="000000"/>
          <w:sz w:val="22"/>
          <w:szCs w:val="22"/>
        </w:rPr>
        <w:t>Promotor</w:t>
      </w:r>
      <w:r w:rsidR="0008427B" w:rsidRPr="00CB687A">
        <w:rPr>
          <w:color w:val="000000"/>
          <w:sz w:val="22"/>
          <w:szCs w:val="22"/>
        </w:rPr>
        <w:t>a</w:t>
      </w:r>
      <w:r w:rsidRPr="00CB687A">
        <w:rPr>
          <w:color w:val="000000"/>
          <w:sz w:val="22"/>
          <w:szCs w:val="22"/>
        </w:rPr>
        <w:t xml:space="preserve"> de Justiça da </w:t>
      </w:r>
      <w:r w:rsidR="0008427B" w:rsidRPr="00CB687A">
        <w:rPr>
          <w:color w:val="000000"/>
          <w:sz w:val="22"/>
          <w:szCs w:val="22"/>
        </w:rPr>
        <w:t xml:space="preserve">5ª </w:t>
      </w:r>
      <w:r w:rsidRPr="00CB687A">
        <w:rPr>
          <w:color w:val="000000"/>
          <w:sz w:val="22"/>
          <w:szCs w:val="22"/>
        </w:rPr>
        <w:t xml:space="preserve">Promotoria de Justiça da Comarca de </w:t>
      </w:r>
      <w:r w:rsidR="0008427B" w:rsidRPr="00CB687A">
        <w:rPr>
          <w:color w:val="000000"/>
          <w:sz w:val="22"/>
          <w:szCs w:val="22"/>
        </w:rPr>
        <w:t>Pouso Alegre</w:t>
      </w:r>
      <w:r w:rsidR="00F54985" w:rsidRPr="00CB687A">
        <w:rPr>
          <w:color w:val="000000"/>
          <w:sz w:val="22"/>
          <w:szCs w:val="22"/>
        </w:rPr>
        <w:t>-MG</w:t>
      </w:r>
    </w:p>
    <w:p w:rsidR="00591FD8" w:rsidRPr="00CB687A" w:rsidRDefault="0008427B">
      <w:pPr>
        <w:rPr>
          <w:sz w:val="22"/>
          <w:szCs w:val="22"/>
        </w:rPr>
      </w:pPr>
      <w:r w:rsidRPr="00CB687A">
        <w:rPr>
          <w:color w:val="000000"/>
          <w:sz w:val="22"/>
          <w:szCs w:val="22"/>
        </w:rPr>
        <w:t>Pouso Alegre-MG</w:t>
      </w:r>
    </w:p>
    <w:sectPr w:rsidR="00591FD8" w:rsidRPr="00CB687A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A354B2"/>
    <w:multiLevelType w:val="multilevel"/>
    <w:tmpl w:val="D03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C72DC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87A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2014-03-19T16:11:00Z</cp:lastPrinted>
  <dcterms:created xsi:type="dcterms:W3CDTF">2014-06-24T19:36:00Z</dcterms:created>
  <dcterms:modified xsi:type="dcterms:W3CDTF">2014-06-24T19:36:00Z</dcterms:modified>
</cp:coreProperties>
</file>