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694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a manutenção e cascalhamento, em caráter de urgência, na Estrada do Aeroporto, entre o Ifsuldeminas e o condomínio Gran Royalle, sentido ao Bairro do Algodão.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indicação, devido as reivindicações dos moradores do bairro, que reclamam  que a estrada  encontra-se sem cascalhamento  dificultando a saída de veículos e pedem a manutenção da mesma, para melhorar o acesso ao bairro e também para facilitar o tráfego de veículos no local.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