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698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providenciada operação tapa buracos no bairro Colina Verde, em toda a sua extensão, principalmente nas ruas em que passam os circulares.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porque devido às chuvas e o fluxo de veículos no local os buracos têm aumentado a cada dia, deixando a rua em péssimas condições pela grande quantidade de buracos que podem causar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