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Jardim Canadá, na Avenida Major Rubens Storino, em frente ao Instituto Filippo Smaldone.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existe um buraco de mais ou menos 1,5/1,5 no meio da avenida, em frente do portão de entrada e saída dos alunos. Os veículos que circulam na pista têm que sair pelas laterais,  causando risco as pessoas que circulam o local e dificultando os veículos que dependem de parar para deixar e pegar alunos para as aulas.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