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92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Pública, que providencie a instalação de um redutor de velocidade na Rua Oscar Dantas, próximo ao número 312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da referida via sofrem com a insegurança do local, uma vez que os veículos trafegam em alta velocidade pela região, colocando em risco vidas de pedestres e moradores da rua. Os moradores reivindicam melhorias neste sentido, a fim de proporcionar mais segurança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