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 realização de operação  tapa-buracos no bairro Primavera, na Rua São Pedro, em toda a sua extensão, principalmente junto ao segundo redutor.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às chuvas e o fluxo de veículos no local, favorecendo o aumento  dos buracos, deixando a rua em péssimas condições, com  grande quantidade de buracos o que favorece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