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 reforma do muro do Centro De Educação Municipal Professora Tereza Barroso Hardy, localizada na Avenida Dezenove de Outubro,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pois, conforme fotos em anexo, o muro está com uma rachadura muito grande, com risco de cair a qualquer momento, podendo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