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101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que seja realizado o calçamento da Rua atrás da Rural Minas, no bairro São João, conhecida como Rua da Mina (Continuação da Rua Pássaro Preto).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deve porque a rua ainda é de terra, o que causa transtornos aos moradores no período das chuvas por causa do barro e também em épocas de seca por causa da poeira.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