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108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Pública, que seja providenciado a execução de serviço de  capina e limpeza na Rua João de Barros, no bairro Foch,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indicação, devido as reclamações dos moradores da falta de manutenção na rua, o que  traz transtornos como acúmulo de lixo, matos e consequentemente o aparecimento de  roedores e outros.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