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111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a instalação de um redutor de velocidade na Av. Major Armando Rubens Storino,  próximo ao n° 1.139, no bairro Jardim Canadá.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da referida via sofrem com a insegurança do local. A via é muito movimentada, sendo um cenário de diversos acidentes, devido a velocidades com que  os veículos trafegam no local, colocando em risco vidas de pedestres e moradores. Os moradores reivindicam a instalação de redutores ou (lombadas) para proporcionar  segurança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