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141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 buracos no bairro São João, na Rua Campanha,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Devido às chuvas e ao fluxo de veículos no local, os buracos têm aumentado a cada dia, deixando a rua em péssimas condições, o que pode ocasionar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