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poda de uma árvore, na Rua Sinésio Lopes Silveira, na altura do número 245, no bairro Cruzeiro.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dos moradores do bairro, pois a referida árvore possui galhos grandes, o que atrapalha o tráfego de veículos na rua e o acesso dos moradores às suas propriedades.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