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225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Publica Municipal para que se faça a identificação das vagas para estacionamento na Travessa Gino D' Ajioni, localizada no centro da cidade.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 pedido dos moradores do local, pois, por ser área central, vários condutores estacionam em frente às garagens trazendo transtorno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