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436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redutores de velocidade ou a construção de faixa elevada, bem como o asfaltamento da Rua Maria Guilhermina Franco, no bairro Costa Rios.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é uma reivindicação dos moradores do local, devido ao aumento no fluxo de trânsito na via, em consequência da abertura da Avenida Vereador Hebert Campos (Dique II). A referida r</w:t>
      </w:r>
      <w:r w:rsidR="002C4FDE">
        <w:rPr>
          <w:rFonts w:ascii="Times New Roman" w:eastAsia="Times New Roman" w:hAnsi="Times New Roman" w:cs="Times New Roman"/>
          <w:szCs w:val="24"/>
        </w:rPr>
        <w:t xml:space="preserve">ua que até então era tranquila </w:t>
      </w:r>
      <w:r>
        <w:rPr>
          <w:rFonts w:ascii="Times New Roman" w:eastAsia="Times New Roman" w:hAnsi="Times New Roman" w:cs="Times New Roman"/>
          <w:szCs w:val="24"/>
        </w:rPr>
        <w:t xml:space="preserve"> passou a receber um número elevado de veículos, que trafegam em alta velocidade, colocando em risco os moradores e pedestres que passam pelo local todos os dias. Vale ressaltar que ali já foram registrados inúmeros acidentes.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2C4FDE">
        <w:rPr>
          <w:color w:val="000000"/>
        </w:rPr>
        <w:t>1 de Jul</w:t>
      </w:r>
      <w:r>
        <w:rPr>
          <w:color w:val="000000"/>
        </w:rPr>
        <w:t>ho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8AC" w:rsidRDefault="00B218AC" w:rsidP="00C155E5">
      <w:r>
        <w:separator/>
      </w:r>
    </w:p>
  </w:endnote>
  <w:endnote w:type="continuationSeparator" w:id="1">
    <w:p w:rsidR="00B218AC" w:rsidRDefault="00B218AC" w:rsidP="00C15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155E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218A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218A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218A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218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8AC" w:rsidRDefault="00B218AC" w:rsidP="00C155E5">
      <w:r>
        <w:separator/>
      </w:r>
    </w:p>
  </w:footnote>
  <w:footnote w:type="continuationSeparator" w:id="1">
    <w:p w:rsidR="00B218AC" w:rsidRDefault="00B218AC" w:rsidP="00C15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218A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155E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155E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218A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218A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218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4FDE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8AC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55E5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2014-06-30T20:00:00Z</cp:lastPrinted>
  <dcterms:created xsi:type="dcterms:W3CDTF">2014-06-30T20:00:00Z</dcterms:created>
  <dcterms:modified xsi:type="dcterms:W3CDTF">2014-06-30T20:00:00Z</dcterms:modified>
</cp:coreProperties>
</file>