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659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manutenção com patrolamento e cascalhamento das estradas rurais do bairro Fazendinha.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que reclamam do estado precário de conservação das referidas vias, o que tem dificultado o trafego de veículos e levado perigo principalmente as crianças que utilizam do transporte escolar. Os moradores temem a chegada das chuvas o que irá agravar ainda mais a situação.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