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667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Municipal, que seja feita a pavimentação da Rua D (Beco) que corta a Rua B, no bairro Jardim Aeroporto.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pavimentação irá proporcionar uma melhor qualidade de vida aos moradores, pois a falta de asfalto atrapalha o cotidiano de quem convive com a poeira e o barro.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