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674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manutenção com máquinas e cascalhamento nas estradas rurais do bairro São José do Pantano.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do bairro,  que reclamam  que as estradas  se encontram com muitos buracos e valas,  e pedem a manutenção das mesmas para melhorar o acesso ao bairro e também para facilitar o escoamento da produção rural.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