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na estrada de acesso ao Cristo, no Bairro Santa Adélia.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fotos em anexo, a bifurcação de acesso se encontra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