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Ditinha Rezende e ruas adjacentes, no bairro Jardim Paraíso, conforme fotos anexadas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devido às inúmeras reivindicações dos moradores do bairro, que reclamam dos buracos que se encontram nesta rua e adjacentes, que dificultam o tráfego local, causando muito transtorno à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