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Pública, para que se realize o asfaltamento ou calçamento com bloquetes, em frente a Igreja da comunidade de São Pedro, no bairro da Serrinha.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de moradores do bairro que reclamam que em época de chuva o local fica intransitável formando muita lama, e em época de sol muita poeira, trazendo transtornos a todos.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Também se justifica, tendo em vista que foi um compromisso assumido pelo Prefeito Agnaldo Perugini, em reunião com 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