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limpeza, a capina, bem como o recapeamento asfáltico da Rua Capitão Gustavo Tinoco, no Bairro São Carlos. Conforme fotos anexadas: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da referida rua que reclamam da sujeira, matos e buracos que tomam conta da rua, passeio e meio fio. É de grande importância, pois irá garantir maior segurança e conforto aos pedestres que passam por esta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